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FAA" w:rsidRPr="00A754BB" w:rsidRDefault="00A37FAA" w:rsidP="005459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A754BB">
        <w:rPr>
          <w:b/>
        </w:rPr>
        <w:t>ROMANIA</w:t>
      </w:r>
    </w:p>
    <w:p w:rsidR="00A37FAA" w:rsidRPr="00A754BB" w:rsidRDefault="00A37FAA" w:rsidP="005459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A754BB">
        <w:rPr>
          <w:b/>
        </w:rPr>
        <w:t>JUDETUL SIBIU</w:t>
      </w:r>
    </w:p>
    <w:p w:rsidR="00A37FAA" w:rsidRPr="00A754BB" w:rsidRDefault="00A37FAA" w:rsidP="005459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A754BB">
        <w:rPr>
          <w:b/>
        </w:rPr>
        <w:t>PRIMARIA COMUNEI NOCRICH</w:t>
      </w:r>
    </w:p>
    <w:p w:rsidR="00A37FAA" w:rsidRDefault="00A37FAA" w:rsidP="00A754B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  <w:rPr>
          <w:b/>
        </w:rPr>
      </w:pPr>
      <w:r w:rsidRPr="00A754BB">
        <w:rPr>
          <w:b/>
        </w:rPr>
        <w:t>Nocrich, nr. 274, tel. 0269-582102; Fax 0269-582111</w:t>
      </w:r>
    </w:p>
    <w:p w:rsidR="00A37FAA" w:rsidRDefault="00A37FAA" w:rsidP="00D777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A37FAA" w:rsidRDefault="00A37FAA" w:rsidP="00D777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A37FAA" w:rsidRDefault="00A37FAA" w:rsidP="00D777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A754BB">
        <w:rPr>
          <w:b/>
        </w:rPr>
        <w:t>PROIECT DE HOTARARE</w:t>
      </w:r>
    </w:p>
    <w:p w:rsidR="00A37FAA" w:rsidRPr="001B6457" w:rsidRDefault="00A37FAA" w:rsidP="00091A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  <w:rPr>
          <w:b/>
        </w:rPr>
      </w:pPr>
      <w:r w:rsidRPr="000120DD">
        <w:rPr>
          <w:b/>
        </w:rPr>
        <w:t>privind modificarea H</w:t>
      </w:r>
      <w:r>
        <w:rPr>
          <w:b/>
        </w:rPr>
        <w:t xml:space="preserve">CL 16/2013 </w:t>
      </w:r>
      <w:r w:rsidRPr="001B6457">
        <w:rPr>
          <w:b/>
        </w:rPr>
        <w:t>cu privire la modul de exploatare si ameliorare a pajistilor naturale aflate in proprietatea comunei Nocrich si stabilirea taxei de pasune si de teren pe anul 2013</w:t>
      </w:r>
    </w:p>
    <w:p w:rsidR="00A37FAA" w:rsidRPr="000120DD" w:rsidRDefault="00A37FAA" w:rsidP="00091A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  <w:rPr>
          <w:b/>
        </w:rPr>
      </w:pPr>
    </w:p>
    <w:p w:rsidR="00A37FAA" w:rsidRPr="00A754BB" w:rsidRDefault="00A37FAA" w:rsidP="00A51EB6">
      <w:pPr>
        <w:autoSpaceDE w:val="0"/>
        <w:autoSpaceDN w:val="0"/>
        <w:adjustRightInd w:val="0"/>
        <w:ind w:firstLine="708"/>
        <w:jc w:val="both"/>
      </w:pPr>
      <w:r w:rsidRPr="00A754BB">
        <w:t>Visa Ionel, primarul comunei Nocrich,</w:t>
      </w:r>
    </w:p>
    <w:p w:rsidR="00A37FAA" w:rsidRDefault="00A37FAA" w:rsidP="00A51EB6">
      <w:pPr>
        <w:autoSpaceDE w:val="0"/>
        <w:autoSpaceDN w:val="0"/>
        <w:adjustRightInd w:val="0"/>
        <w:ind w:firstLine="708"/>
        <w:jc w:val="both"/>
      </w:pPr>
      <w:r w:rsidRPr="00A754BB">
        <w:t xml:space="preserve">Având în vedere raportul </w:t>
      </w:r>
      <w:r>
        <w:t>nr.2379/24.05.2013,</w:t>
      </w:r>
      <w:r w:rsidRPr="00A754BB">
        <w:t xml:space="preserve"> prin care se propune modificarea </w:t>
      </w:r>
      <w:r>
        <w:t>HCL</w:t>
      </w:r>
      <w:r w:rsidRPr="001B6457">
        <w:t>16/2013 cu privire la modul de exploatare si ameliorare a pajistilor naturale aflate in proprietatea comunei Nocrich si stabilirea taxei de pasune si de teren pe anul 2013</w:t>
      </w:r>
      <w:r>
        <w:t>,</w:t>
      </w:r>
    </w:p>
    <w:p w:rsidR="00A37FAA" w:rsidRDefault="00A37FAA" w:rsidP="00067F2C">
      <w:pPr>
        <w:autoSpaceDE w:val="0"/>
        <w:autoSpaceDN w:val="0"/>
        <w:adjustRightInd w:val="0"/>
        <w:ind w:firstLine="708"/>
        <w:jc w:val="both"/>
      </w:pPr>
      <w:r>
        <w:t xml:space="preserve">Tinand cont de HCL 3/2013 privind stabilirea impozitelor si taxelor  pentru anul fiscal 2013 si HCL 16/2013 </w:t>
      </w:r>
      <w:r w:rsidRPr="001B6457">
        <w:t>cu privire la modul de exploatare si ameliorare a pajistilor naturale aflate in proprietatea comunei Nocrich si stabilirea taxei de pasune si de teren pe anul 2013</w:t>
      </w:r>
      <w:r>
        <w:t>,</w:t>
      </w:r>
    </w:p>
    <w:p w:rsidR="00A37FAA" w:rsidRPr="00A754BB" w:rsidRDefault="00A37FAA" w:rsidP="00A51EB6">
      <w:pPr>
        <w:autoSpaceDE w:val="0"/>
        <w:autoSpaceDN w:val="0"/>
        <w:adjustRightInd w:val="0"/>
        <w:ind w:firstLine="708"/>
        <w:jc w:val="both"/>
      </w:pPr>
      <w:r>
        <w:t xml:space="preserve"> In baza prevederilor Legii nr. 24/2000, privind normele de tehnica legislativa,</w:t>
      </w:r>
    </w:p>
    <w:p w:rsidR="00A37FAA" w:rsidRPr="00A754BB" w:rsidRDefault="00A37FAA" w:rsidP="00A754BB">
      <w:pPr>
        <w:pStyle w:val="BodyTextIndent"/>
        <w:rPr>
          <w:sz w:val="24"/>
          <w:szCs w:val="24"/>
        </w:rPr>
      </w:pPr>
      <w:r w:rsidRPr="00A754BB">
        <w:rPr>
          <w:sz w:val="24"/>
          <w:szCs w:val="24"/>
        </w:rPr>
        <w:t>În temeiul prevederilor art. 36, alin. 2,</w:t>
      </w:r>
      <w:r>
        <w:rPr>
          <w:sz w:val="24"/>
          <w:szCs w:val="24"/>
        </w:rPr>
        <w:t xml:space="preserve"> </w:t>
      </w:r>
      <w:r w:rsidRPr="00A754BB">
        <w:rPr>
          <w:sz w:val="24"/>
          <w:szCs w:val="24"/>
        </w:rPr>
        <w:t>lit.c si alin.5, art. 45 alin.1 si 6</w:t>
      </w:r>
      <w:r>
        <w:rPr>
          <w:sz w:val="24"/>
          <w:szCs w:val="24"/>
        </w:rPr>
        <w:t xml:space="preserve"> şi art. 115 alin.1 lit. b</w:t>
      </w:r>
      <w:r w:rsidRPr="00A754BB">
        <w:rPr>
          <w:sz w:val="24"/>
          <w:szCs w:val="24"/>
        </w:rPr>
        <w:t xml:space="preserve"> din Legea nr. 215 /2001 privind administraţia publică locală, republicată, propun urmatorul</w:t>
      </w:r>
    </w:p>
    <w:p w:rsidR="00A37FAA" w:rsidRDefault="00A37FAA" w:rsidP="00A51EB6">
      <w:pPr>
        <w:ind w:firstLine="708"/>
        <w:jc w:val="center"/>
        <w:rPr>
          <w:b/>
        </w:rPr>
      </w:pPr>
    </w:p>
    <w:p w:rsidR="00A37FAA" w:rsidRPr="00A754BB" w:rsidRDefault="00A37FAA" w:rsidP="00A51EB6">
      <w:pPr>
        <w:ind w:firstLine="708"/>
        <w:jc w:val="center"/>
        <w:rPr>
          <w:b/>
        </w:rPr>
      </w:pPr>
      <w:r w:rsidRPr="00A754BB">
        <w:rPr>
          <w:b/>
        </w:rPr>
        <w:t>PROIECT DE HOTARARE:</w:t>
      </w:r>
    </w:p>
    <w:p w:rsidR="00A37FAA" w:rsidRPr="00A754BB" w:rsidRDefault="00A37FAA" w:rsidP="00A754BB">
      <w:pPr>
        <w:rPr>
          <w:b/>
        </w:rPr>
      </w:pPr>
    </w:p>
    <w:p w:rsidR="00A37FAA" w:rsidRDefault="00A37FAA" w:rsidP="001B6457">
      <w:pPr>
        <w:autoSpaceDE w:val="0"/>
        <w:autoSpaceDN w:val="0"/>
        <w:adjustRightInd w:val="0"/>
        <w:ind w:firstLine="708"/>
        <w:jc w:val="both"/>
      </w:pPr>
      <w:r w:rsidRPr="00A754BB">
        <w:rPr>
          <w:b/>
        </w:rPr>
        <w:t>Art. 1.</w:t>
      </w:r>
      <w:r w:rsidRPr="00A754BB">
        <w:t xml:space="preserve"> </w:t>
      </w:r>
      <w:r>
        <w:t>Se modifica art.1 si art.2 din HCL 16/2013</w:t>
      </w:r>
      <w:r w:rsidRPr="001B6457">
        <w:t xml:space="preserve"> cu privire la modul de exploatare si ameliorare a pajistilor naturale aflate in proprietatea comunei Nocrich si stabilirea taxei de pasune si de teren pe anul 2013</w:t>
      </w:r>
      <w:r>
        <w:t>,astfel:</w:t>
      </w:r>
    </w:p>
    <w:p w:rsidR="00A37FAA" w:rsidRDefault="00A37FAA" w:rsidP="001B6457">
      <w:pPr>
        <w:numPr>
          <w:ilvl w:val="1"/>
          <w:numId w:val="4"/>
        </w:numPr>
        <w:autoSpaceDE w:val="0"/>
        <w:autoSpaceDN w:val="0"/>
        <w:adjustRightInd w:val="0"/>
        <w:jc w:val="both"/>
      </w:pPr>
      <w:r>
        <w:t>Art.1. Se aproba taxa de pasune pe anul 2013 in cuantum de 26 lei/ha pentru pasunile proprietatea comunei Nocrich, repartizata pe baza de contracte.</w:t>
      </w:r>
    </w:p>
    <w:p w:rsidR="00A37FAA" w:rsidRPr="00A754BB" w:rsidRDefault="00A37FAA" w:rsidP="001B6457">
      <w:pPr>
        <w:numPr>
          <w:ilvl w:val="1"/>
          <w:numId w:val="4"/>
        </w:numPr>
        <w:autoSpaceDE w:val="0"/>
        <w:autoSpaceDN w:val="0"/>
        <w:adjustRightInd w:val="0"/>
        <w:jc w:val="both"/>
      </w:pPr>
      <w:r>
        <w:t>Art.2. Se aproba taxa de teren pe anul 2013 in cuantum de 24 lei/ha pentru pasunile proprietatea comunei Nocrich, repartizata pe baza de contracte.</w:t>
      </w:r>
    </w:p>
    <w:p w:rsidR="00A37FAA" w:rsidRPr="00A754BB" w:rsidRDefault="00A37FAA" w:rsidP="00A754BB">
      <w:pPr>
        <w:autoSpaceDE w:val="0"/>
        <w:autoSpaceDN w:val="0"/>
        <w:adjustRightInd w:val="0"/>
        <w:ind w:firstLine="708"/>
        <w:jc w:val="both"/>
      </w:pPr>
      <w:r w:rsidRPr="00A754BB">
        <w:rPr>
          <w:b/>
        </w:rPr>
        <w:t>Art.</w:t>
      </w:r>
      <w:r>
        <w:rPr>
          <w:b/>
        </w:rPr>
        <w:t>2</w:t>
      </w:r>
      <w:r w:rsidRPr="00A754BB">
        <w:t xml:space="preserve">. </w:t>
      </w:r>
      <w:r>
        <w:t>Celelalte articole ale hotararii raman neschimbate.</w:t>
      </w:r>
    </w:p>
    <w:p w:rsidR="00A37FAA" w:rsidRPr="00A754BB" w:rsidRDefault="00A37FAA" w:rsidP="00A754BB">
      <w:pPr>
        <w:autoSpaceDE w:val="0"/>
        <w:autoSpaceDN w:val="0"/>
        <w:adjustRightInd w:val="0"/>
        <w:ind w:firstLine="708"/>
        <w:jc w:val="both"/>
      </w:pPr>
      <w:r>
        <w:rPr>
          <w:b/>
        </w:rPr>
        <w:t>Art.3</w:t>
      </w:r>
      <w:r w:rsidRPr="00A754BB">
        <w:rPr>
          <w:b/>
        </w:rPr>
        <w:t>.</w:t>
      </w:r>
      <w:r w:rsidRPr="00A754BB">
        <w:t xml:space="preserve"> Cu ducerea la indeplinire a prezentului se insarcineaza primarul comunei Nocrich si secretarul unitatii administrativ-teritoriale.</w:t>
      </w:r>
    </w:p>
    <w:p w:rsidR="00A37FAA" w:rsidRPr="00A754BB" w:rsidRDefault="00A37FAA" w:rsidP="00A51EB6">
      <w:pPr>
        <w:pStyle w:val="BodyText"/>
        <w:rPr>
          <w:rFonts w:ascii="Times New Roman" w:hAnsi="Times New Roman" w:cs="Times New Roman"/>
          <w:szCs w:val="24"/>
        </w:rPr>
      </w:pPr>
    </w:p>
    <w:p w:rsidR="00A37FAA" w:rsidRDefault="00A37FAA" w:rsidP="00E00720">
      <w:pPr>
        <w:pStyle w:val="BodyText"/>
        <w:tabs>
          <w:tab w:val="left" w:pos="3465"/>
        </w:tabs>
        <w:ind w:firstLine="708"/>
        <w:jc w:val="center"/>
        <w:rPr>
          <w:rFonts w:ascii="Times New Roman" w:hAnsi="Times New Roman" w:cs="Times New Roman"/>
          <w:szCs w:val="24"/>
        </w:rPr>
      </w:pPr>
    </w:p>
    <w:p w:rsidR="00A37FAA" w:rsidRDefault="00A37FAA" w:rsidP="00E00720">
      <w:pPr>
        <w:pStyle w:val="BodyText"/>
        <w:tabs>
          <w:tab w:val="left" w:pos="3465"/>
        </w:tabs>
        <w:ind w:firstLine="708"/>
        <w:jc w:val="center"/>
        <w:rPr>
          <w:rFonts w:ascii="Times New Roman" w:hAnsi="Times New Roman" w:cs="Times New Roman"/>
          <w:szCs w:val="24"/>
        </w:rPr>
      </w:pPr>
      <w:r w:rsidRPr="00A754BB">
        <w:rPr>
          <w:rFonts w:ascii="Times New Roman" w:hAnsi="Times New Roman" w:cs="Times New Roman"/>
          <w:szCs w:val="24"/>
        </w:rPr>
        <w:t xml:space="preserve">Emis la Nocrich la data de </w:t>
      </w:r>
      <w:r>
        <w:rPr>
          <w:rFonts w:ascii="Times New Roman" w:hAnsi="Times New Roman" w:cs="Times New Roman"/>
          <w:szCs w:val="24"/>
        </w:rPr>
        <w:t>14.05.2013</w:t>
      </w:r>
    </w:p>
    <w:p w:rsidR="00A37FAA" w:rsidRDefault="00A37FAA" w:rsidP="00E00720">
      <w:pPr>
        <w:pStyle w:val="BodyText"/>
        <w:tabs>
          <w:tab w:val="left" w:pos="3465"/>
        </w:tabs>
        <w:ind w:firstLine="708"/>
        <w:jc w:val="center"/>
        <w:rPr>
          <w:rFonts w:ascii="Times New Roman" w:hAnsi="Times New Roman" w:cs="Times New Roman"/>
          <w:szCs w:val="24"/>
        </w:rPr>
      </w:pPr>
    </w:p>
    <w:p w:rsidR="00A37FAA" w:rsidRDefault="00A37FAA" w:rsidP="00A51EB6">
      <w:pPr>
        <w:pStyle w:val="BodyText"/>
        <w:tabs>
          <w:tab w:val="left" w:pos="3465"/>
        </w:tabs>
        <w:ind w:firstLine="708"/>
        <w:rPr>
          <w:rFonts w:ascii="Times New Roman" w:hAnsi="Times New Roman" w:cs="Times New Roman"/>
          <w:szCs w:val="24"/>
        </w:rPr>
      </w:pPr>
    </w:p>
    <w:p w:rsidR="00A37FAA" w:rsidRDefault="00A37FAA" w:rsidP="00A51EB6">
      <w:pPr>
        <w:pStyle w:val="BodyText"/>
        <w:tabs>
          <w:tab w:val="left" w:pos="3465"/>
        </w:tabs>
        <w:ind w:firstLine="708"/>
        <w:rPr>
          <w:rFonts w:ascii="Times New Roman" w:hAnsi="Times New Roman" w:cs="Times New Roman"/>
          <w:szCs w:val="24"/>
        </w:rPr>
      </w:pPr>
    </w:p>
    <w:p w:rsidR="00A37FAA" w:rsidRDefault="00A37FAA" w:rsidP="00A51EB6">
      <w:pPr>
        <w:pStyle w:val="BodyText"/>
        <w:tabs>
          <w:tab w:val="left" w:pos="3465"/>
        </w:tabs>
        <w:ind w:firstLine="708"/>
        <w:rPr>
          <w:rFonts w:ascii="Times New Roman" w:hAnsi="Times New Roman" w:cs="Times New Roman"/>
          <w:szCs w:val="24"/>
        </w:rPr>
      </w:pPr>
    </w:p>
    <w:p w:rsidR="00A37FAA" w:rsidRDefault="00A37FAA" w:rsidP="00D777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b/>
        </w:rPr>
      </w:pPr>
      <w:r>
        <w:rPr>
          <w:b/>
        </w:rPr>
        <w:tab/>
      </w:r>
      <w:r>
        <w:rPr>
          <w:b/>
        </w:rPr>
        <w:tab/>
        <w:t>INITIATOR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CONTRASEMNEAZA</w:t>
      </w:r>
    </w:p>
    <w:p w:rsidR="00A37FAA" w:rsidRDefault="00A37FAA" w:rsidP="00D777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b/>
        </w:rPr>
      </w:pPr>
      <w:r>
        <w:rPr>
          <w:b/>
        </w:rPr>
        <w:tab/>
        <w:t xml:space="preserve">              PRIMAR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SECRETAR</w:t>
      </w:r>
    </w:p>
    <w:p w:rsidR="00A37FAA" w:rsidRDefault="00A37FAA" w:rsidP="00D777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rPr>
          <w:b/>
        </w:rPr>
      </w:pPr>
      <w:r>
        <w:rPr>
          <w:b/>
        </w:rPr>
        <w:t xml:space="preserve">                       VISA IONEL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BARBAT BOGDAN IOAN</w:t>
      </w:r>
    </w:p>
    <w:p w:rsidR="00A37FAA" w:rsidRDefault="00A37FAA" w:rsidP="00D777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rPr>
          <w:b/>
        </w:rPr>
      </w:pPr>
    </w:p>
    <w:p w:rsidR="00A37FAA" w:rsidRDefault="00A37FAA" w:rsidP="00D777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rPr>
          <w:b/>
        </w:rPr>
      </w:pPr>
    </w:p>
    <w:p w:rsidR="00A37FAA" w:rsidRDefault="00A37FAA" w:rsidP="000120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rPr>
          <w:b/>
        </w:rPr>
      </w:pPr>
    </w:p>
    <w:p w:rsidR="00A37FAA" w:rsidRDefault="00A37FAA" w:rsidP="000120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rPr>
          <w:b/>
        </w:rPr>
      </w:pPr>
    </w:p>
    <w:sectPr w:rsidR="00A37FAA" w:rsidSect="0072050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363CE"/>
    <w:multiLevelType w:val="multilevel"/>
    <w:tmpl w:val="3002147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28"/>
        </w:tabs>
        <w:ind w:left="1128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">
    <w:nsid w:val="26DA4461"/>
    <w:multiLevelType w:val="hybridMultilevel"/>
    <w:tmpl w:val="03FC2F20"/>
    <w:lvl w:ilvl="0" w:tplc="1E341AF2">
      <w:start w:val="1"/>
      <w:numFmt w:val="bullet"/>
      <w:lvlText w:val="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4CF0BDC"/>
    <w:multiLevelType w:val="hybridMultilevel"/>
    <w:tmpl w:val="9154A706"/>
    <w:lvl w:ilvl="0" w:tplc="06CC0F16">
      <w:start w:val="1"/>
      <w:numFmt w:val="upperRoman"/>
      <w:pStyle w:val="Heading8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A89E2AD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5639066A"/>
    <w:multiLevelType w:val="hybridMultilevel"/>
    <w:tmpl w:val="84DA3960"/>
    <w:lvl w:ilvl="0" w:tplc="50846EB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55D5"/>
    <w:rsid w:val="00003FBB"/>
    <w:rsid w:val="000120DD"/>
    <w:rsid w:val="00052110"/>
    <w:rsid w:val="00053B1E"/>
    <w:rsid w:val="00067C8B"/>
    <w:rsid w:val="00067F2C"/>
    <w:rsid w:val="00091A52"/>
    <w:rsid w:val="000924F7"/>
    <w:rsid w:val="000A76CE"/>
    <w:rsid w:val="000B1A8A"/>
    <w:rsid w:val="000B7A76"/>
    <w:rsid w:val="000D0F4C"/>
    <w:rsid w:val="000E408B"/>
    <w:rsid w:val="0011107B"/>
    <w:rsid w:val="001261A6"/>
    <w:rsid w:val="00147C42"/>
    <w:rsid w:val="0016122B"/>
    <w:rsid w:val="00161F6F"/>
    <w:rsid w:val="00183015"/>
    <w:rsid w:val="001B62FD"/>
    <w:rsid w:val="001B6457"/>
    <w:rsid w:val="001D7B56"/>
    <w:rsid w:val="001E7920"/>
    <w:rsid w:val="001F1B44"/>
    <w:rsid w:val="001F24D7"/>
    <w:rsid w:val="001F557A"/>
    <w:rsid w:val="00223F7C"/>
    <w:rsid w:val="00226833"/>
    <w:rsid w:val="00240C20"/>
    <w:rsid w:val="00266160"/>
    <w:rsid w:val="00282EBA"/>
    <w:rsid w:val="00286C4E"/>
    <w:rsid w:val="00294CD8"/>
    <w:rsid w:val="002A1F0D"/>
    <w:rsid w:val="002A6067"/>
    <w:rsid w:val="002A7727"/>
    <w:rsid w:val="002B39CF"/>
    <w:rsid w:val="002C7750"/>
    <w:rsid w:val="002D5F08"/>
    <w:rsid w:val="002D607A"/>
    <w:rsid w:val="002F2553"/>
    <w:rsid w:val="003007BC"/>
    <w:rsid w:val="00307663"/>
    <w:rsid w:val="00312F76"/>
    <w:rsid w:val="003202E2"/>
    <w:rsid w:val="00320A0A"/>
    <w:rsid w:val="00332F20"/>
    <w:rsid w:val="00362DAC"/>
    <w:rsid w:val="0036403B"/>
    <w:rsid w:val="00366FF8"/>
    <w:rsid w:val="00375B1D"/>
    <w:rsid w:val="003C46F8"/>
    <w:rsid w:val="003D081A"/>
    <w:rsid w:val="003E6AC9"/>
    <w:rsid w:val="003F275A"/>
    <w:rsid w:val="00435215"/>
    <w:rsid w:val="00454AD6"/>
    <w:rsid w:val="0049129E"/>
    <w:rsid w:val="00496FDF"/>
    <w:rsid w:val="004B4565"/>
    <w:rsid w:val="004F1B3D"/>
    <w:rsid w:val="005122EA"/>
    <w:rsid w:val="0051533A"/>
    <w:rsid w:val="0052100C"/>
    <w:rsid w:val="00537C21"/>
    <w:rsid w:val="00545908"/>
    <w:rsid w:val="00562523"/>
    <w:rsid w:val="005B5093"/>
    <w:rsid w:val="005E1102"/>
    <w:rsid w:val="005E5F22"/>
    <w:rsid w:val="006129DE"/>
    <w:rsid w:val="00615586"/>
    <w:rsid w:val="006207D6"/>
    <w:rsid w:val="00627C0A"/>
    <w:rsid w:val="0063165F"/>
    <w:rsid w:val="00636823"/>
    <w:rsid w:val="00646195"/>
    <w:rsid w:val="0064694F"/>
    <w:rsid w:val="006A0D14"/>
    <w:rsid w:val="006A5299"/>
    <w:rsid w:val="006B4BF2"/>
    <w:rsid w:val="006D22CC"/>
    <w:rsid w:val="006D373A"/>
    <w:rsid w:val="006F535C"/>
    <w:rsid w:val="00706EB8"/>
    <w:rsid w:val="00720501"/>
    <w:rsid w:val="00726CBA"/>
    <w:rsid w:val="00766372"/>
    <w:rsid w:val="0078370A"/>
    <w:rsid w:val="007A55D5"/>
    <w:rsid w:val="007A5821"/>
    <w:rsid w:val="007B12BC"/>
    <w:rsid w:val="007F7835"/>
    <w:rsid w:val="008051AA"/>
    <w:rsid w:val="00851A30"/>
    <w:rsid w:val="00877A24"/>
    <w:rsid w:val="008D5363"/>
    <w:rsid w:val="008F1215"/>
    <w:rsid w:val="0091735B"/>
    <w:rsid w:val="00927128"/>
    <w:rsid w:val="0093478A"/>
    <w:rsid w:val="00963EA6"/>
    <w:rsid w:val="009D735C"/>
    <w:rsid w:val="009E0FDF"/>
    <w:rsid w:val="009E53CD"/>
    <w:rsid w:val="00A37FAA"/>
    <w:rsid w:val="00A44855"/>
    <w:rsid w:val="00A51EB6"/>
    <w:rsid w:val="00A62CFD"/>
    <w:rsid w:val="00A754BB"/>
    <w:rsid w:val="00A9051E"/>
    <w:rsid w:val="00A92CC5"/>
    <w:rsid w:val="00B06291"/>
    <w:rsid w:val="00B62B42"/>
    <w:rsid w:val="00B700FA"/>
    <w:rsid w:val="00B73EF2"/>
    <w:rsid w:val="00B77809"/>
    <w:rsid w:val="00BB7C97"/>
    <w:rsid w:val="00BC5A2A"/>
    <w:rsid w:val="00BC7716"/>
    <w:rsid w:val="00BE53FE"/>
    <w:rsid w:val="00BF5C4A"/>
    <w:rsid w:val="00C13EF2"/>
    <w:rsid w:val="00C14865"/>
    <w:rsid w:val="00C20B8E"/>
    <w:rsid w:val="00C24743"/>
    <w:rsid w:val="00C25681"/>
    <w:rsid w:val="00C40A13"/>
    <w:rsid w:val="00C45959"/>
    <w:rsid w:val="00C45B1D"/>
    <w:rsid w:val="00C47280"/>
    <w:rsid w:val="00C57CCC"/>
    <w:rsid w:val="00C76F29"/>
    <w:rsid w:val="00C815F0"/>
    <w:rsid w:val="00C9605B"/>
    <w:rsid w:val="00CA64ED"/>
    <w:rsid w:val="00CC2413"/>
    <w:rsid w:val="00CC29F7"/>
    <w:rsid w:val="00CD601B"/>
    <w:rsid w:val="00CE48A3"/>
    <w:rsid w:val="00CF4603"/>
    <w:rsid w:val="00CF60B4"/>
    <w:rsid w:val="00CF69D9"/>
    <w:rsid w:val="00D34D48"/>
    <w:rsid w:val="00D44511"/>
    <w:rsid w:val="00D4634E"/>
    <w:rsid w:val="00D60C94"/>
    <w:rsid w:val="00D7501D"/>
    <w:rsid w:val="00D75A60"/>
    <w:rsid w:val="00D7771C"/>
    <w:rsid w:val="00D8589B"/>
    <w:rsid w:val="00D859BF"/>
    <w:rsid w:val="00D87C36"/>
    <w:rsid w:val="00DA36C9"/>
    <w:rsid w:val="00DB594C"/>
    <w:rsid w:val="00DC5C93"/>
    <w:rsid w:val="00DC635B"/>
    <w:rsid w:val="00E00720"/>
    <w:rsid w:val="00E04CAE"/>
    <w:rsid w:val="00E11F23"/>
    <w:rsid w:val="00E3633A"/>
    <w:rsid w:val="00EA0732"/>
    <w:rsid w:val="00EA309A"/>
    <w:rsid w:val="00F03E87"/>
    <w:rsid w:val="00F57076"/>
    <w:rsid w:val="00F65D04"/>
    <w:rsid w:val="00F7790E"/>
    <w:rsid w:val="00F83A72"/>
    <w:rsid w:val="00F93A6B"/>
    <w:rsid w:val="00FE6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EB8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06EB8"/>
    <w:pPr>
      <w:keepNext/>
      <w:jc w:val="center"/>
      <w:outlineLvl w:val="0"/>
    </w:pPr>
    <w:rPr>
      <w:rFonts w:ascii="Tahoma" w:hAnsi="Tahoma" w:cs="Tahoma"/>
      <w:b/>
      <w:i/>
      <w:iCs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57076"/>
    <w:pPr>
      <w:keepNext/>
      <w:numPr>
        <w:numId w:val="2"/>
      </w:numPr>
      <w:jc w:val="both"/>
      <w:outlineLvl w:val="7"/>
    </w:pPr>
    <w:rPr>
      <w:rFonts w:ascii="Arial" w:hAnsi="Arial" w:cs="Arial"/>
      <w:b/>
      <w:bCs/>
      <w:caps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92CC5"/>
    <w:rPr>
      <w:rFonts w:ascii="Cambria" w:hAnsi="Cambria" w:cs="Times New Roman"/>
      <w:b/>
      <w:bCs/>
      <w:kern w:val="32"/>
      <w:sz w:val="32"/>
      <w:szCs w:val="32"/>
      <w:lang w:val="ro-RO" w:eastAsia="ro-RO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92CC5"/>
    <w:rPr>
      <w:rFonts w:ascii="Calibri" w:hAnsi="Calibri" w:cs="Times New Roman"/>
      <w:i/>
      <w:iCs/>
      <w:sz w:val="24"/>
      <w:szCs w:val="24"/>
      <w:lang w:val="ro-RO" w:eastAsia="ro-RO"/>
    </w:rPr>
  </w:style>
  <w:style w:type="paragraph" w:styleId="BodyText">
    <w:name w:val="Body Text"/>
    <w:basedOn w:val="Normal"/>
    <w:link w:val="BodyTextChar"/>
    <w:uiPriority w:val="99"/>
    <w:rsid w:val="00706EB8"/>
    <w:pPr>
      <w:jc w:val="both"/>
    </w:pPr>
    <w:rPr>
      <w:rFonts w:ascii="Tahoma" w:hAnsi="Tahoma" w:cs="Tahoma"/>
      <w:bCs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92CC5"/>
    <w:rPr>
      <w:rFonts w:cs="Times New Roman"/>
      <w:sz w:val="24"/>
      <w:szCs w:val="24"/>
      <w:lang w:val="ro-RO" w:eastAsia="ro-RO"/>
    </w:rPr>
  </w:style>
  <w:style w:type="paragraph" w:styleId="BodyText2">
    <w:name w:val="Body Text 2"/>
    <w:basedOn w:val="Normal"/>
    <w:link w:val="BodyText2Char"/>
    <w:uiPriority w:val="99"/>
    <w:rsid w:val="00706EB8"/>
    <w:pPr>
      <w:jc w:val="center"/>
    </w:pPr>
    <w:rPr>
      <w:rFonts w:ascii="Tahoma" w:hAnsi="Tahoma" w:cs="Tahoma"/>
      <w:bCs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92CC5"/>
    <w:rPr>
      <w:rFonts w:cs="Times New Roman"/>
      <w:sz w:val="24"/>
      <w:szCs w:val="24"/>
      <w:lang w:val="ro-RO" w:eastAsia="ro-RO"/>
    </w:rPr>
  </w:style>
  <w:style w:type="paragraph" w:customStyle="1" w:styleId="CharCharCaracterCaracter">
    <w:name w:val="Char Char Caracter Caracter"/>
    <w:basedOn w:val="Normal"/>
    <w:uiPriority w:val="99"/>
    <w:rsid w:val="00706EB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706EB8"/>
    <w:pPr>
      <w:ind w:firstLine="708"/>
      <w:jc w:val="both"/>
    </w:pPr>
    <w:rPr>
      <w:sz w:val="22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92CC5"/>
    <w:rPr>
      <w:rFonts w:cs="Times New Roman"/>
      <w:sz w:val="24"/>
      <w:szCs w:val="24"/>
      <w:lang w:val="ro-RO" w:eastAsia="ro-RO"/>
    </w:rPr>
  </w:style>
  <w:style w:type="character" w:styleId="Strong">
    <w:name w:val="Strong"/>
    <w:basedOn w:val="DefaultParagraphFont"/>
    <w:uiPriority w:val="99"/>
    <w:qFormat/>
    <w:rsid w:val="00C47280"/>
    <w:rPr>
      <w:rFonts w:cs="Times New Roman"/>
      <w:b/>
      <w:bCs/>
    </w:rPr>
  </w:style>
  <w:style w:type="paragraph" w:customStyle="1" w:styleId="Char1CaracterCaracterCharCaracterCaracter">
    <w:name w:val="Char1 Caracter Caracter Char Caracter Caracter"/>
    <w:basedOn w:val="Normal"/>
    <w:uiPriority w:val="99"/>
    <w:rsid w:val="00F5707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D463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282EBA"/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3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176</TotalTime>
  <Pages>1</Pages>
  <Words>312</Words>
  <Characters>1780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subject/>
  <dc:creator>vurpar</dc:creator>
  <cp:keywords/>
  <dc:description/>
  <cp:lastModifiedBy>pc</cp:lastModifiedBy>
  <cp:revision>17</cp:revision>
  <cp:lastPrinted>2013-03-28T06:15:00Z</cp:lastPrinted>
  <dcterms:created xsi:type="dcterms:W3CDTF">2012-11-02T11:29:00Z</dcterms:created>
  <dcterms:modified xsi:type="dcterms:W3CDTF">2013-05-24T11:48:00Z</dcterms:modified>
</cp:coreProperties>
</file>